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D8918" w14:textId="77777777" w:rsidR="00CB0E92" w:rsidRDefault="0040192F" w:rsidP="004B523C">
      <w:r>
        <w:t xml:space="preserve">The diocese’s consultation of our Catholic community </w:t>
      </w:r>
      <w:r w:rsidR="00BF4AE0">
        <w:t xml:space="preserve">continues. </w:t>
      </w:r>
      <w:r w:rsidR="00A44950">
        <w:t xml:space="preserve">The </w:t>
      </w:r>
      <w:r w:rsidR="008A28E2">
        <w:t>diocese</w:t>
      </w:r>
      <w:r w:rsidR="00BF4AE0">
        <w:t xml:space="preserve"> will</w:t>
      </w:r>
      <w:r>
        <w:t xml:space="preserve"> conduct an electronic survey starting on Sept. 6 to further </w:t>
      </w:r>
      <w:r w:rsidR="00BF4AE0">
        <w:t>understand</w:t>
      </w:r>
      <w:r>
        <w:t xml:space="preserve"> the views of our</w:t>
      </w:r>
      <w:r w:rsidR="00630F37">
        <w:t xml:space="preserve"> members </w:t>
      </w:r>
      <w:r>
        <w:t>regarding our Church.</w:t>
      </w:r>
      <w:r w:rsidR="008A28E2" w:rsidRPr="008A28E2">
        <w:t xml:space="preserve"> </w:t>
      </w:r>
    </w:p>
    <w:p w14:paraId="0CDFA444" w14:textId="77777777" w:rsidR="00CB0E92" w:rsidRDefault="00CB0E92" w:rsidP="004B523C"/>
    <w:p w14:paraId="64EBDA12" w14:textId="16AF33A6" w:rsidR="0040192F" w:rsidRDefault="00CB0E92" w:rsidP="004B523C">
      <w:r>
        <w:t xml:space="preserve">All participants in the survey will be completely anonymous. The survey </w:t>
      </w:r>
      <w:r w:rsidR="008A28E2">
        <w:t>in English and Spanish and will be available for 30 days.</w:t>
      </w:r>
    </w:p>
    <w:p w14:paraId="512EB34E" w14:textId="1CD1ECEC" w:rsidR="008A28E2" w:rsidRDefault="008A28E2" w:rsidP="004B523C"/>
    <w:p w14:paraId="75245B78" w14:textId="63C0A42E" w:rsidR="00BD403C" w:rsidRDefault="008A28E2" w:rsidP="004B523C">
      <w:r>
        <w:t xml:space="preserve">Everyone is invited to participate. </w:t>
      </w:r>
      <w:r w:rsidR="00BF4AE0">
        <w:t>The survey</w:t>
      </w:r>
      <w:r>
        <w:t xml:space="preserve"> </w:t>
      </w:r>
      <w:r w:rsidR="00BF4AE0">
        <w:t xml:space="preserve">will be sent electronically </w:t>
      </w:r>
      <w:r>
        <w:t xml:space="preserve">via Flocknote </w:t>
      </w:r>
      <w:r w:rsidR="00BF4AE0">
        <w:t>to everyone who is registered in</w:t>
      </w:r>
      <w:r w:rsidR="00A44950">
        <w:t xml:space="preserve"> our parish</w:t>
      </w:r>
      <w:r w:rsidR="00BF4AE0">
        <w:t xml:space="preserve"> through th</w:t>
      </w:r>
      <w:r>
        <w:t>at</w:t>
      </w:r>
      <w:r w:rsidR="00BF4AE0">
        <w:t xml:space="preserve"> platform. </w:t>
      </w:r>
      <w:r>
        <w:t xml:space="preserve">Individuals may also use a QR </w:t>
      </w:r>
      <w:r w:rsidR="00CB0E92">
        <w:t>C</w:t>
      </w:r>
      <w:r>
        <w:t>ode to link to the survey if they are not registered through Flocknote.</w:t>
      </w:r>
    </w:p>
    <w:p w14:paraId="0EC5DA34" w14:textId="5750BCBA" w:rsidR="0040192F" w:rsidRDefault="0040192F" w:rsidP="004B523C"/>
    <w:p w14:paraId="4F65227B" w14:textId="36995833" w:rsidR="0040192F" w:rsidRDefault="0040192F" w:rsidP="004B523C">
      <w:r>
        <w:t xml:space="preserve">The survey is the second </w:t>
      </w:r>
      <w:r w:rsidR="00BF4AE0">
        <w:t>part of the listening phase of the consultation, known as a synod. The first part involved listening to our community members in small-group sessions at parishes and schools earlier this year</w:t>
      </w:r>
      <w:r w:rsidR="00BD403C">
        <w:t>.</w:t>
      </w:r>
    </w:p>
    <w:p w14:paraId="588800B1" w14:textId="748F6887" w:rsidR="00BD403C" w:rsidRDefault="00BD403C" w:rsidP="004B523C"/>
    <w:p w14:paraId="3742160C" w14:textId="7AA20CDE" w:rsidR="00051954" w:rsidRDefault="00BD403C" w:rsidP="004B523C">
      <w:r>
        <w:t>The diocese is conducting the survey to</w:t>
      </w:r>
      <w:r w:rsidR="00051954">
        <w:t xml:space="preserve"> provide an opportunity for many more people to express their views, particularly</w:t>
      </w:r>
      <w:r>
        <w:t xml:space="preserve"> those not going to Mass regularly or</w:t>
      </w:r>
      <w:r w:rsidR="00664815">
        <w:t xml:space="preserve"> who</w:t>
      </w:r>
      <w:r>
        <w:t xml:space="preserve"> have stopped practicing their faith. </w:t>
      </w:r>
    </w:p>
    <w:p w14:paraId="346CE4F6" w14:textId="5098824A" w:rsidR="00BD403C" w:rsidRDefault="00BD403C" w:rsidP="004B523C"/>
    <w:p w14:paraId="4034EE29" w14:textId="77777777" w:rsidR="00630F37" w:rsidRDefault="00664815" w:rsidP="004B523C">
      <w:r>
        <w:t>Synod commissions in San Diego and the Imperial Valley will use the</w:t>
      </w:r>
      <w:r w:rsidR="00BD403C">
        <w:t xml:space="preserve"> findings </w:t>
      </w:r>
      <w:r w:rsidR="00051954">
        <w:t xml:space="preserve">to develop </w:t>
      </w:r>
      <w:r w:rsidR="00630F37">
        <w:t>recommendations</w:t>
      </w:r>
      <w:r w:rsidR="00051954">
        <w:t xml:space="preserve"> to strengthen everyone</w:t>
      </w:r>
      <w:r>
        <w:t>’s participation</w:t>
      </w:r>
      <w:r w:rsidR="00051954">
        <w:t xml:space="preserve"> in the </w:t>
      </w:r>
      <w:r w:rsidR="00630F37">
        <w:t>C</w:t>
      </w:r>
      <w:r w:rsidR="00051954">
        <w:t>hurch at all levels</w:t>
      </w:r>
      <w:r w:rsidR="00630F37">
        <w:t>, at a time when parishes and the Church itself is working toward renewal.</w:t>
      </w:r>
    </w:p>
    <w:p w14:paraId="51644957" w14:textId="77777777" w:rsidR="00630F37" w:rsidRDefault="00630F37" w:rsidP="004B523C"/>
    <w:p w14:paraId="0EBD27AB" w14:textId="49A17076" w:rsidR="00051954" w:rsidRDefault="00051954" w:rsidP="004B523C">
      <w:r>
        <w:t xml:space="preserve">More information is available at </w:t>
      </w:r>
      <w:hyperlink r:id="rId4" w:history="1">
        <w:r w:rsidRPr="00051954">
          <w:rPr>
            <w:rStyle w:val="Hyperlink"/>
          </w:rPr>
          <w:t>sdcatholic.org</w:t>
        </w:r>
      </w:hyperlink>
      <w:r>
        <w:t>.</w:t>
      </w:r>
    </w:p>
    <w:p w14:paraId="39AC7DBA" w14:textId="29600E2E" w:rsidR="00BD403C" w:rsidRDefault="00BD403C" w:rsidP="004B523C"/>
    <w:p w14:paraId="650CCABB" w14:textId="77777777" w:rsidR="00BD403C" w:rsidRDefault="00BD403C" w:rsidP="004B523C"/>
    <w:p w14:paraId="63B71660" w14:textId="01E25697" w:rsidR="00A44950" w:rsidRDefault="00A44950" w:rsidP="004B523C"/>
    <w:p w14:paraId="6320A00B" w14:textId="46E10F2E" w:rsidR="00A44950" w:rsidRDefault="00A44950" w:rsidP="004B523C"/>
    <w:p w14:paraId="4C965CE0" w14:textId="3F75EE5E" w:rsidR="00BF4AE0" w:rsidRDefault="00BF4AE0" w:rsidP="004B523C"/>
    <w:p w14:paraId="2A4662B1" w14:textId="77777777" w:rsidR="00BF4AE0" w:rsidRDefault="00BF4AE0" w:rsidP="004B523C"/>
    <w:p w14:paraId="5490AB16" w14:textId="4D004DF9" w:rsidR="00BF4AE0" w:rsidRDefault="00BF4AE0" w:rsidP="004B523C"/>
    <w:p w14:paraId="1FBC2146" w14:textId="77777777" w:rsidR="00BF4AE0" w:rsidRDefault="00BF4AE0" w:rsidP="004B523C"/>
    <w:p w14:paraId="012C8D1C" w14:textId="197D65CE" w:rsidR="00941F2B" w:rsidRDefault="00941F2B" w:rsidP="004B523C"/>
    <w:sectPr w:rsidR="00941F2B" w:rsidSect="005F4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23C"/>
    <w:rsid w:val="00051954"/>
    <w:rsid w:val="0040192F"/>
    <w:rsid w:val="004117DC"/>
    <w:rsid w:val="004B523C"/>
    <w:rsid w:val="004C19F1"/>
    <w:rsid w:val="005F4D64"/>
    <w:rsid w:val="00630F37"/>
    <w:rsid w:val="00664815"/>
    <w:rsid w:val="00751F51"/>
    <w:rsid w:val="00844C1A"/>
    <w:rsid w:val="008A28E2"/>
    <w:rsid w:val="00941F2B"/>
    <w:rsid w:val="00A44950"/>
    <w:rsid w:val="00BD403C"/>
    <w:rsid w:val="00BF4AE0"/>
    <w:rsid w:val="00CB0E92"/>
    <w:rsid w:val="00E3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F01140"/>
  <w14:defaultImageDpi w14:val="32767"/>
  <w15:chartTrackingRefBased/>
  <w15:docId w15:val="{D11F762C-60B2-A54F-A016-B0484CDC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9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51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dcatholi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Garcia</dc:creator>
  <cp:keywords/>
  <dc:description/>
  <cp:lastModifiedBy>Carlos Garcia</cp:lastModifiedBy>
  <cp:revision>2</cp:revision>
  <dcterms:created xsi:type="dcterms:W3CDTF">2022-08-10T17:35:00Z</dcterms:created>
  <dcterms:modified xsi:type="dcterms:W3CDTF">2022-08-10T17:35:00Z</dcterms:modified>
</cp:coreProperties>
</file>