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8FF9" w14:textId="1FA35664" w:rsidR="00060E83" w:rsidRPr="00C824B4" w:rsidRDefault="004849C1" w:rsidP="00C824B4">
      <w:pPr>
        <w:tabs>
          <w:tab w:val="left" w:pos="2464"/>
        </w:tabs>
      </w:pPr>
      <w:r w:rsidRPr="004849C1">
        <w:rPr>
          <w:rFonts w:ascii="Gill Sans MT" w:hAnsi="Gill Sans MT" w:cs="*Verdana-Bold-7592-Identity-H"/>
          <w:b/>
          <w:bCs/>
          <w:color w:val="CA2523"/>
          <w:kern w:val="0"/>
          <w:sz w:val="27"/>
          <w:szCs w:val="27"/>
        </w:rPr>
        <w:t>Announcements at Mass for World Mission Sunday</w:t>
      </w:r>
    </w:p>
    <w:p w14:paraId="796E385F" w14:textId="690A85E9"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rPr>
        <w:t xml:space="preserve">Two Sundays before World Mission Sunday (October </w:t>
      </w:r>
      <w:r w:rsidR="000B68F4">
        <w:rPr>
          <w:rFonts w:ascii="Garamond" w:hAnsi="Garamond"/>
          <w:b/>
          <w:bCs/>
          <w:color w:val="156082" w:themeColor="accent1"/>
          <w:sz w:val="24"/>
          <w:szCs w:val="24"/>
        </w:rPr>
        <w:t>5</w:t>
      </w:r>
      <w:r w:rsidRPr="00E10D01">
        <w:rPr>
          <w:rFonts w:ascii="Garamond" w:hAnsi="Garamond"/>
          <w:b/>
          <w:bCs/>
          <w:color w:val="156082" w:themeColor="accent1"/>
          <w:sz w:val="24"/>
          <w:szCs w:val="24"/>
        </w:rPr>
        <w:t xml:space="preserve">) </w:t>
      </w:r>
    </w:p>
    <w:p w14:paraId="14758FB2" w14:textId="55514A28" w:rsidR="004849C1" w:rsidRPr="004849C1" w:rsidRDefault="004849C1" w:rsidP="004849C1">
      <w:pPr>
        <w:rPr>
          <w:rFonts w:ascii="Tw Cen MT" w:hAnsi="Tw Cen MT"/>
          <w:sz w:val="24"/>
          <w:szCs w:val="24"/>
          <w:lang w:val="es-ES_tradnl"/>
        </w:rPr>
      </w:pPr>
      <w:r w:rsidRPr="00574095">
        <w:rPr>
          <w:rFonts w:ascii="Tw Cen MT" w:hAnsi="Tw Cen MT"/>
          <w:b/>
          <w:bCs/>
          <w:sz w:val="24"/>
          <w:szCs w:val="24"/>
        </w:rPr>
        <w:t>Announcement:</w:t>
      </w:r>
      <w:r w:rsidRPr="004849C1">
        <w:rPr>
          <w:rFonts w:ascii="Tw Cen MT" w:hAnsi="Tw Cen MT"/>
          <w:sz w:val="24"/>
          <w:szCs w:val="24"/>
        </w:rPr>
        <w:t xml:space="preserve"> "Good morning/afternoon/evening everyone. As we begin the month of October, we begin a special period dedicated to supporting the missionary work of the Church throughout the world. World Mission Sunday will be celebrated on October </w:t>
      </w:r>
      <w:r w:rsidR="000B68F4">
        <w:rPr>
          <w:rFonts w:ascii="Tw Cen MT" w:hAnsi="Tw Cen MT"/>
          <w:sz w:val="24"/>
          <w:szCs w:val="24"/>
        </w:rPr>
        <w:t>19</w:t>
      </w:r>
      <w:r w:rsidRPr="004849C1">
        <w:rPr>
          <w:rFonts w:ascii="Tw Cen MT" w:hAnsi="Tw Cen MT"/>
          <w:sz w:val="24"/>
          <w:szCs w:val="24"/>
        </w:rPr>
        <w:t>, and it is an occasion for us to remember our call to be missionaries and support those who take the Gospel to the farthest corners of the earth. Please stay tuned for upcoming events and ways you can get involved and contribute. Thank you."</w:t>
      </w:r>
    </w:p>
    <w:p w14:paraId="7D166AD0" w14:textId="0C863664"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rPr>
        <w:t>The Sunday before World Mission Sunday (October 1</w:t>
      </w:r>
      <w:r w:rsidR="000B68F4">
        <w:rPr>
          <w:rFonts w:ascii="Garamond" w:hAnsi="Garamond"/>
          <w:b/>
          <w:bCs/>
          <w:color w:val="156082" w:themeColor="accent1"/>
          <w:sz w:val="24"/>
          <w:szCs w:val="24"/>
        </w:rPr>
        <w:t>2</w:t>
      </w:r>
      <w:r w:rsidRPr="00E10D01">
        <w:rPr>
          <w:rFonts w:ascii="Garamond" w:hAnsi="Garamond"/>
          <w:b/>
          <w:bCs/>
          <w:color w:val="156082" w:themeColor="accent1"/>
          <w:sz w:val="24"/>
          <w:szCs w:val="24"/>
        </w:rPr>
        <w:t xml:space="preserve">) </w:t>
      </w:r>
    </w:p>
    <w:p w14:paraId="600CB4E2" w14:textId="530EEE7E" w:rsidR="004849C1" w:rsidRPr="004849C1" w:rsidRDefault="004849C1" w:rsidP="004849C1">
      <w:pPr>
        <w:rPr>
          <w:rFonts w:ascii="Tw Cen MT" w:hAnsi="Tw Cen MT"/>
          <w:sz w:val="24"/>
          <w:szCs w:val="24"/>
          <w:lang w:val="es-ES_tradnl"/>
        </w:rPr>
      </w:pPr>
      <w:r w:rsidRPr="00574095">
        <w:rPr>
          <w:rFonts w:ascii="Tw Cen MT" w:hAnsi="Tw Cen MT"/>
          <w:b/>
          <w:bCs/>
          <w:sz w:val="24"/>
          <w:szCs w:val="24"/>
        </w:rPr>
        <w:t>Announcement:</w:t>
      </w:r>
      <w:r w:rsidRPr="004849C1">
        <w:rPr>
          <w:rFonts w:ascii="Tw Cen MT" w:hAnsi="Tw Cen MT"/>
          <w:sz w:val="24"/>
          <w:szCs w:val="24"/>
        </w:rPr>
        <w:t xml:space="preserve"> "Good morning/afternoon/evening everyone. Next Sunday, October </w:t>
      </w:r>
      <w:r w:rsidR="000B68F4">
        <w:rPr>
          <w:rFonts w:ascii="Tw Cen MT" w:hAnsi="Tw Cen MT"/>
          <w:sz w:val="24"/>
          <w:szCs w:val="24"/>
        </w:rPr>
        <w:t>19</w:t>
      </w:r>
      <w:r w:rsidRPr="004849C1">
        <w:rPr>
          <w:rFonts w:ascii="Tw Cen MT" w:hAnsi="Tw Cen MT"/>
          <w:sz w:val="24"/>
          <w:szCs w:val="24"/>
        </w:rPr>
        <w:t xml:space="preserve">, is World Mission Sunday. This is a unique opportunity for us to support the Church's missionary work in more than </w:t>
      </w:r>
      <w:r w:rsidR="000B68F4">
        <w:rPr>
          <w:rFonts w:ascii="Tw Cen MT" w:hAnsi="Tw Cen MT"/>
          <w:sz w:val="24"/>
          <w:szCs w:val="24"/>
        </w:rPr>
        <w:t>1,124</w:t>
      </w:r>
      <w:r w:rsidRPr="004849C1">
        <w:rPr>
          <w:rFonts w:ascii="Tw Cen MT" w:hAnsi="Tw Cen MT"/>
          <w:sz w:val="24"/>
          <w:szCs w:val="24"/>
        </w:rPr>
        <w:t xml:space="preserve"> territories around the world. Our prayers and contributions help build churches, train clergy, and offer basic services to those in need. Consider how you can get involved and donate generously next week. Thank you."</w:t>
      </w:r>
    </w:p>
    <w:p w14:paraId="62841DBD" w14:textId="71C5EE43"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rPr>
        <w:t xml:space="preserve">World Mission Sunday (October </w:t>
      </w:r>
      <w:r w:rsidR="000B68F4">
        <w:rPr>
          <w:rFonts w:ascii="Garamond" w:hAnsi="Garamond"/>
          <w:b/>
          <w:bCs/>
          <w:color w:val="156082" w:themeColor="accent1"/>
          <w:sz w:val="24"/>
          <w:szCs w:val="24"/>
        </w:rPr>
        <w:t>19</w:t>
      </w:r>
      <w:r w:rsidRPr="00E10D01">
        <w:rPr>
          <w:rFonts w:ascii="Garamond" w:hAnsi="Garamond"/>
          <w:b/>
          <w:bCs/>
          <w:color w:val="156082" w:themeColor="accent1"/>
          <w:sz w:val="24"/>
          <w:szCs w:val="24"/>
        </w:rPr>
        <w:t xml:space="preserve">) </w:t>
      </w:r>
    </w:p>
    <w:p w14:paraId="0175BB1F" w14:textId="73AD0682" w:rsidR="004849C1" w:rsidRPr="004849C1" w:rsidRDefault="004849C1" w:rsidP="004849C1">
      <w:pPr>
        <w:rPr>
          <w:rFonts w:ascii="Tw Cen MT" w:hAnsi="Tw Cen MT"/>
          <w:sz w:val="24"/>
          <w:szCs w:val="24"/>
          <w:lang w:val="es-ES_tradnl"/>
        </w:rPr>
      </w:pPr>
      <w:r w:rsidRPr="00574095">
        <w:rPr>
          <w:rFonts w:ascii="Tw Cen MT" w:hAnsi="Tw Cen MT"/>
          <w:b/>
          <w:bCs/>
          <w:sz w:val="24"/>
          <w:szCs w:val="24"/>
        </w:rPr>
        <w:t>Announcement:</w:t>
      </w:r>
      <w:r w:rsidRPr="004849C1">
        <w:rPr>
          <w:rFonts w:ascii="Tw Cen MT" w:hAnsi="Tw Cen MT"/>
          <w:sz w:val="24"/>
          <w:szCs w:val="24"/>
        </w:rPr>
        <w:t xml:space="preserve"> "Good morning/afternoon/evening everyone. Today is World Mission Sunday. We join with Catholics around the world to support the mission of the Church in places where faith is young, growing, or facing particular challenges. Your generous contributions today will have a significant impact on the lives of many and help spread the Gospel message to every corner of the world. </w:t>
      </w:r>
      <w:r w:rsidR="000B68F4">
        <w:rPr>
          <w:rFonts w:ascii="Tw Cen MT" w:hAnsi="Tw Cen MT"/>
          <w:sz w:val="24"/>
          <w:szCs w:val="24"/>
        </w:rPr>
        <w:t xml:space="preserve">You may use the World Mission Sunday special envelops (Blue Color) to make your contributions. </w:t>
      </w:r>
      <w:r w:rsidRPr="004849C1">
        <w:rPr>
          <w:rFonts w:ascii="Tw Cen MT" w:hAnsi="Tw Cen MT"/>
          <w:sz w:val="24"/>
          <w:szCs w:val="24"/>
        </w:rPr>
        <w:t>Thank you for your prayers and support."</w:t>
      </w:r>
    </w:p>
    <w:p w14:paraId="1C98577A" w14:textId="6387B859" w:rsidR="004849C1" w:rsidRPr="00E10D01" w:rsidRDefault="004849C1" w:rsidP="004849C1">
      <w:pPr>
        <w:rPr>
          <w:rFonts w:ascii="Garamond" w:hAnsi="Garamond"/>
          <w:b/>
          <w:bCs/>
          <w:color w:val="156082" w:themeColor="accent1"/>
          <w:sz w:val="24"/>
          <w:szCs w:val="24"/>
          <w:lang w:val="es-ES_tradnl"/>
        </w:rPr>
      </w:pPr>
      <w:r w:rsidRPr="00E10D01">
        <w:rPr>
          <w:rFonts w:ascii="Garamond" w:hAnsi="Garamond"/>
          <w:b/>
          <w:bCs/>
          <w:color w:val="156082" w:themeColor="accent1"/>
          <w:sz w:val="24"/>
          <w:szCs w:val="24"/>
        </w:rPr>
        <w:t>The Sunday after World Mission Sunday (October 2</w:t>
      </w:r>
      <w:r w:rsidR="000B68F4">
        <w:rPr>
          <w:rFonts w:ascii="Garamond" w:hAnsi="Garamond"/>
          <w:b/>
          <w:bCs/>
          <w:color w:val="156082" w:themeColor="accent1"/>
          <w:sz w:val="24"/>
          <w:szCs w:val="24"/>
        </w:rPr>
        <w:t>6</w:t>
      </w:r>
      <w:r w:rsidRPr="00E10D01">
        <w:rPr>
          <w:rFonts w:ascii="Garamond" w:hAnsi="Garamond"/>
          <w:b/>
          <w:bCs/>
          <w:color w:val="156082" w:themeColor="accent1"/>
          <w:sz w:val="24"/>
          <w:szCs w:val="24"/>
        </w:rPr>
        <w:t xml:space="preserve">) </w:t>
      </w:r>
    </w:p>
    <w:p w14:paraId="1B60942D" w14:textId="1F84B344" w:rsidR="004849C1" w:rsidRPr="004849C1" w:rsidRDefault="004849C1" w:rsidP="004849C1">
      <w:pPr>
        <w:rPr>
          <w:rFonts w:ascii="Tw Cen MT" w:hAnsi="Tw Cen MT"/>
          <w:sz w:val="24"/>
          <w:szCs w:val="24"/>
          <w:lang w:val="es-ES_tradnl"/>
        </w:rPr>
      </w:pPr>
      <w:r w:rsidRPr="00574095">
        <w:rPr>
          <w:rFonts w:ascii="Tw Cen MT" w:hAnsi="Tw Cen MT"/>
          <w:b/>
          <w:bCs/>
          <w:sz w:val="24"/>
          <w:szCs w:val="24"/>
        </w:rPr>
        <w:t xml:space="preserve">Announcement: </w:t>
      </w:r>
      <w:r w:rsidRPr="004849C1">
        <w:rPr>
          <w:rFonts w:ascii="Tw Cen MT" w:hAnsi="Tw Cen MT"/>
          <w:sz w:val="24"/>
          <w:szCs w:val="24"/>
        </w:rPr>
        <w:t>"Good morning/afternoon/evening everyone. On behalf of the Pontifical Mission Societies</w:t>
      </w:r>
      <w:r w:rsidR="000B68F4">
        <w:rPr>
          <w:rFonts w:ascii="Tw Cen MT" w:hAnsi="Tw Cen MT"/>
          <w:sz w:val="24"/>
          <w:szCs w:val="24"/>
        </w:rPr>
        <w:t xml:space="preserve"> (Missions Office, San Diego)</w:t>
      </w:r>
      <w:r w:rsidRPr="004849C1">
        <w:rPr>
          <w:rFonts w:ascii="Tw Cen MT" w:hAnsi="Tw Cen MT"/>
          <w:sz w:val="24"/>
          <w:szCs w:val="24"/>
        </w:rPr>
        <w:t>, we extend our sincere thanks for your generous support on World Mission Sunday. Your contributions will help sustain the missionary work of the Church and bring the light of Christ to those who need it most. Let us continue to pray for our missionaries and the people they serve, and may we always be mindful of our call to be missionaries in our own lives. Thank you."</w:t>
      </w:r>
    </w:p>
    <w:p w14:paraId="264A1A14" w14:textId="5836045B" w:rsidR="00060E83" w:rsidRPr="004849C1" w:rsidRDefault="00060E83" w:rsidP="00060E83">
      <w:pPr>
        <w:rPr>
          <w:rFonts w:ascii="Tw Cen MT" w:hAnsi="Tw Cen MT"/>
        </w:rPr>
      </w:pPr>
    </w:p>
    <w:p w14:paraId="03D72F4F" w14:textId="77777777" w:rsidR="00060E83" w:rsidRPr="007A52D9" w:rsidRDefault="00060E83" w:rsidP="00060E83">
      <w:pPr>
        <w:rPr>
          <w:rFonts w:ascii="Gill Sans MT" w:hAnsi="Gill Sans MT"/>
        </w:rPr>
      </w:pPr>
    </w:p>
    <w:p w14:paraId="0DE4D264" w14:textId="53329158" w:rsidR="002A3362" w:rsidRDefault="002A3362" w:rsidP="0049079A">
      <w:pPr>
        <w:jc w:val="center"/>
      </w:pPr>
    </w:p>
    <w:sectPr w:rsidR="002A3362" w:rsidSect="0006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Bold-7592-Identity-H">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83"/>
    <w:rsid w:val="00060E83"/>
    <w:rsid w:val="000734C2"/>
    <w:rsid w:val="000B68F4"/>
    <w:rsid w:val="002A3362"/>
    <w:rsid w:val="003A2E77"/>
    <w:rsid w:val="004849C1"/>
    <w:rsid w:val="0049079A"/>
    <w:rsid w:val="00574095"/>
    <w:rsid w:val="006C2B33"/>
    <w:rsid w:val="00C76A5F"/>
    <w:rsid w:val="00C824B4"/>
    <w:rsid w:val="00D5057C"/>
    <w:rsid w:val="00DF7E16"/>
    <w:rsid w:val="00E10D01"/>
    <w:rsid w:val="00EE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D4AC"/>
  <w15:chartTrackingRefBased/>
  <w15:docId w15:val="{01796583-48CE-4106-B1DE-F8BCB103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83"/>
  </w:style>
  <w:style w:type="paragraph" w:styleId="Heading1">
    <w:name w:val="heading 1"/>
    <w:basedOn w:val="Normal"/>
    <w:next w:val="Normal"/>
    <w:link w:val="Heading1Char"/>
    <w:uiPriority w:val="9"/>
    <w:qFormat/>
    <w:rsid w:val="00060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E83"/>
    <w:rPr>
      <w:rFonts w:eastAsiaTheme="majorEastAsia" w:cstheme="majorBidi"/>
      <w:color w:val="272727" w:themeColor="text1" w:themeTint="D8"/>
    </w:rPr>
  </w:style>
  <w:style w:type="paragraph" w:styleId="Title">
    <w:name w:val="Title"/>
    <w:basedOn w:val="Normal"/>
    <w:next w:val="Normal"/>
    <w:link w:val="TitleChar"/>
    <w:uiPriority w:val="10"/>
    <w:qFormat/>
    <w:rsid w:val="00060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E83"/>
    <w:pPr>
      <w:spacing w:before="160"/>
      <w:jc w:val="center"/>
    </w:pPr>
    <w:rPr>
      <w:i/>
      <w:iCs/>
      <w:color w:val="404040" w:themeColor="text1" w:themeTint="BF"/>
    </w:rPr>
  </w:style>
  <w:style w:type="character" w:customStyle="1" w:styleId="QuoteChar">
    <w:name w:val="Quote Char"/>
    <w:basedOn w:val="DefaultParagraphFont"/>
    <w:link w:val="Quote"/>
    <w:uiPriority w:val="29"/>
    <w:rsid w:val="00060E83"/>
    <w:rPr>
      <w:i/>
      <w:iCs/>
      <w:color w:val="404040" w:themeColor="text1" w:themeTint="BF"/>
    </w:rPr>
  </w:style>
  <w:style w:type="paragraph" w:styleId="ListParagraph">
    <w:name w:val="List Paragraph"/>
    <w:basedOn w:val="Normal"/>
    <w:uiPriority w:val="34"/>
    <w:qFormat/>
    <w:rsid w:val="00060E83"/>
    <w:pPr>
      <w:ind w:left="720"/>
      <w:contextualSpacing/>
    </w:pPr>
  </w:style>
  <w:style w:type="character" w:styleId="IntenseEmphasis">
    <w:name w:val="Intense Emphasis"/>
    <w:basedOn w:val="DefaultParagraphFont"/>
    <w:uiPriority w:val="21"/>
    <w:qFormat/>
    <w:rsid w:val="00060E83"/>
    <w:rPr>
      <w:i/>
      <w:iCs/>
      <w:color w:val="0F4761" w:themeColor="accent1" w:themeShade="BF"/>
    </w:rPr>
  </w:style>
  <w:style w:type="paragraph" w:styleId="IntenseQuote">
    <w:name w:val="Intense Quote"/>
    <w:basedOn w:val="Normal"/>
    <w:next w:val="Normal"/>
    <w:link w:val="IntenseQuoteChar"/>
    <w:uiPriority w:val="30"/>
    <w:qFormat/>
    <w:rsid w:val="00060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E83"/>
    <w:rPr>
      <w:i/>
      <w:iCs/>
      <w:color w:val="0F4761" w:themeColor="accent1" w:themeShade="BF"/>
    </w:rPr>
  </w:style>
  <w:style w:type="character" w:styleId="IntenseReference">
    <w:name w:val="Intense Reference"/>
    <w:basedOn w:val="DefaultParagraphFont"/>
    <w:uiPriority w:val="32"/>
    <w:qFormat/>
    <w:rsid w:val="00060E83"/>
    <w:rPr>
      <w:b/>
      <w:bCs/>
      <w:smallCaps/>
      <w:color w:val="0F4761" w:themeColor="accent1" w:themeShade="BF"/>
      <w:spacing w:val="5"/>
    </w:rPr>
  </w:style>
  <w:style w:type="character" w:styleId="PlaceholderText">
    <w:name w:val="Placeholder Text"/>
    <w:basedOn w:val="DefaultParagraphFont"/>
    <w:uiPriority w:val="99"/>
    <w:semiHidden/>
    <w:rsid w:val="006C2B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 Gallagher</dc:creator>
  <cp:keywords/>
  <dc:description/>
  <cp:lastModifiedBy>Rev. Soney Sebastian</cp:lastModifiedBy>
  <cp:revision>3</cp:revision>
  <dcterms:created xsi:type="dcterms:W3CDTF">2024-07-15T15:15:00Z</dcterms:created>
  <dcterms:modified xsi:type="dcterms:W3CDTF">2025-08-29T17:11:00Z</dcterms:modified>
</cp:coreProperties>
</file>